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BB" w:rsidRPr="00DE284B" w:rsidRDefault="00DE284B" w:rsidP="00293FA0">
      <w:pPr>
        <w:spacing w:line="360" w:lineRule="atLeast"/>
        <w:jc w:val="center"/>
        <w:rPr>
          <w:rFonts w:asciiTheme="minorEastAsia" w:hAnsiTheme="minorEastAsia" w:cs="Times New Roman"/>
          <w:b/>
          <w:bCs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bCs/>
        </w:rPr>
        <w:t>附件：</w:t>
      </w:r>
      <w:r w:rsidR="00756DBB" w:rsidRPr="00DE284B">
        <w:rPr>
          <w:rFonts w:asciiTheme="minorEastAsia" w:hAnsiTheme="minorEastAsia" w:cs="宋体" w:hint="eastAsia"/>
          <w:b/>
          <w:bCs/>
        </w:rPr>
        <w:t>广州大学成人高等教育</w:t>
      </w:r>
      <w:r w:rsidR="00756DBB" w:rsidRPr="00DE284B">
        <w:rPr>
          <w:rFonts w:asciiTheme="minorEastAsia" w:hAnsiTheme="minorEastAsia" w:cs="宋体"/>
          <w:b/>
          <w:bCs/>
        </w:rPr>
        <w:t>2017</w:t>
      </w:r>
      <w:r w:rsidR="00756DBB" w:rsidRPr="00DE284B">
        <w:rPr>
          <w:rFonts w:asciiTheme="minorEastAsia" w:hAnsiTheme="minorEastAsia" w:cs="宋体" w:hint="eastAsia"/>
          <w:b/>
          <w:bCs/>
        </w:rPr>
        <w:t>年学杂费缴费标准（单位：元</w:t>
      </w:r>
      <w:r w:rsidR="00756DBB" w:rsidRPr="00DE284B">
        <w:rPr>
          <w:rFonts w:asciiTheme="minorEastAsia" w:hAnsiTheme="minorEastAsia" w:cs="宋体"/>
          <w:b/>
          <w:bCs/>
        </w:rPr>
        <w:t>/</w:t>
      </w:r>
      <w:r w:rsidR="00756DBB" w:rsidRPr="00DE284B">
        <w:rPr>
          <w:rFonts w:asciiTheme="minorEastAsia" w:hAnsiTheme="minorEastAsia" w:cs="宋体" w:hint="eastAsia"/>
          <w:b/>
          <w:bCs/>
        </w:rPr>
        <w:t>年）</w:t>
      </w:r>
    </w:p>
    <w:tbl>
      <w:tblPr>
        <w:tblStyle w:val="ab"/>
        <w:tblW w:w="9128" w:type="dxa"/>
        <w:jc w:val="center"/>
        <w:tblLook w:val="0000" w:firstRow="0" w:lastRow="0" w:firstColumn="0" w:lastColumn="0" w:noHBand="0" w:noVBand="0"/>
      </w:tblPr>
      <w:tblGrid>
        <w:gridCol w:w="568"/>
        <w:gridCol w:w="2109"/>
        <w:gridCol w:w="780"/>
        <w:gridCol w:w="820"/>
        <w:gridCol w:w="1240"/>
        <w:gridCol w:w="776"/>
        <w:gridCol w:w="992"/>
        <w:gridCol w:w="992"/>
        <w:gridCol w:w="851"/>
      </w:tblGrid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5"/>
                <w:szCs w:val="15"/>
              </w:rPr>
              <w:t>序号</w:t>
            </w:r>
            <w:proofErr w:type="gramStart"/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号</w:t>
            </w:r>
            <w:proofErr w:type="gramEnd"/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科类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学费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代收书费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建筑环境与设备工程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3275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5070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5470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3045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2700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5080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5080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5080</w:t>
            </w:r>
          </w:p>
        </w:tc>
      </w:tr>
      <w:tr w:rsidR="00756DBB" w:rsidRPr="00DE284B" w:rsidTr="00293FA0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动漫设计</w:t>
            </w:r>
            <w:proofErr w:type="gramEnd"/>
            <w:r w:rsidRPr="00DE284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与制作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5080</w:t>
            </w:r>
          </w:p>
        </w:tc>
      </w:tr>
    </w:tbl>
    <w:p w:rsidR="00756DBB" w:rsidRPr="00DE284B" w:rsidRDefault="00756DBB" w:rsidP="00293FA0">
      <w:pPr>
        <w:spacing w:line="360" w:lineRule="atLeast"/>
        <w:jc w:val="center"/>
        <w:rPr>
          <w:rFonts w:asciiTheme="minorEastAsia" w:hAnsiTheme="minorEastAsia" w:cs="Times New Roman"/>
          <w:b/>
          <w:bCs/>
        </w:rPr>
      </w:pPr>
      <w:r w:rsidRPr="00DE284B">
        <w:rPr>
          <w:rFonts w:asciiTheme="minorEastAsia" w:hAnsiTheme="minorEastAsia" w:cs="宋体" w:hint="eastAsia"/>
          <w:b/>
          <w:bCs/>
        </w:rPr>
        <w:lastRenderedPageBreak/>
        <w:t>广州大学成人高等教育</w:t>
      </w:r>
      <w:r w:rsidRPr="00DE284B">
        <w:rPr>
          <w:rFonts w:asciiTheme="minorEastAsia" w:hAnsiTheme="minorEastAsia" w:cs="宋体"/>
          <w:b/>
          <w:bCs/>
        </w:rPr>
        <w:t>2017</w:t>
      </w:r>
      <w:r w:rsidRPr="00DE284B">
        <w:rPr>
          <w:rFonts w:asciiTheme="minorEastAsia" w:hAnsiTheme="minorEastAsia" w:cs="宋体" w:hint="eastAsia"/>
          <w:b/>
          <w:bCs/>
        </w:rPr>
        <w:t>年学杂费缴费标准（单位：元</w:t>
      </w:r>
      <w:r w:rsidRPr="00DE284B">
        <w:rPr>
          <w:rFonts w:asciiTheme="minorEastAsia" w:hAnsiTheme="minorEastAsia" w:cs="宋体"/>
          <w:b/>
          <w:bCs/>
        </w:rPr>
        <w:t>/</w:t>
      </w:r>
      <w:r w:rsidRPr="00DE284B">
        <w:rPr>
          <w:rFonts w:asciiTheme="minorEastAsia" w:hAnsiTheme="minorEastAsia" w:cs="宋体" w:hint="eastAsia"/>
          <w:b/>
          <w:bCs/>
        </w:rPr>
        <w:t>年）</w:t>
      </w:r>
    </w:p>
    <w:tbl>
      <w:tblPr>
        <w:tblStyle w:val="ab"/>
        <w:tblW w:w="9128" w:type="dxa"/>
        <w:jc w:val="center"/>
        <w:tblLook w:val="0000" w:firstRow="0" w:lastRow="0" w:firstColumn="0" w:lastColumn="0" w:noHBand="0" w:noVBand="0"/>
      </w:tblPr>
      <w:tblGrid>
        <w:gridCol w:w="568"/>
        <w:gridCol w:w="2109"/>
        <w:gridCol w:w="780"/>
        <w:gridCol w:w="820"/>
        <w:gridCol w:w="1240"/>
        <w:gridCol w:w="776"/>
        <w:gridCol w:w="992"/>
        <w:gridCol w:w="992"/>
        <w:gridCol w:w="851"/>
      </w:tblGrid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5"/>
                <w:szCs w:val="15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科类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学费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代收书费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建筑环境与设备工程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5070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5370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4980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4980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4980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动漫设计</w:t>
            </w:r>
            <w:proofErr w:type="gramEnd"/>
            <w:r w:rsidRPr="00DE284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与制作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4980</w:t>
            </w:r>
          </w:p>
        </w:tc>
      </w:tr>
    </w:tbl>
    <w:p w:rsidR="00756DBB" w:rsidRPr="00DE284B" w:rsidRDefault="00756DBB" w:rsidP="00293FA0">
      <w:pPr>
        <w:spacing w:line="360" w:lineRule="atLeast"/>
        <w:jc w:val="center"/>
        <w:rPr>
          <w:rFonts w:asciiTheme="minorEastAsia" w:hAnsiTheme="minorEastAsia" w:cs="Times New Roman"/>
          <w:b/>
          <w:bCs/>
        </w:rPr>
      </w:pPr>
      <w:r w:rsidRPr="00DE284B">
        <w:rPr>
          <w:rFonts w:asciiTheme="minorEastAsia" w:hAnsiTheme="minorEastAsia" w:cs="宋体" w:hint="eastAsia"/>
          <w:b/>
          <w:bCs/>
        </w:rPr>
        <w:lastRenderedPageBreak/>
        <w:t>广州大学成人高等教育</w:t>
      </w:r>
      <w:r w:rsidRPr="00DE284B">
        <w:rPr>
          <w:rFonts w:asciiTheme="minorEastAsia" w:hAnsiTheme="minorEastAsia" w:cs="宋体"/>
          <w:b/>
          <w:bCs/>
        </w:rPr>
        <w:t>2017</w:t>
      </w:r>
      <w:r w:rsidRPr="00DE284B">
        <w:rPr>
          <w:rFonts w:asciiTheme="minorEastAsia" w:hAnsiTheme="minorEastAsia" w:cs="宋体" w:hint="eastAsia"/>
          <w:b/>
          <w:bCs/>
        </w:rPr>
        <w:t>年学杂费缴费标准（单位：元</w:t>
      </w:r>
      <w:r w:rsidRPr="00DE284B">
        <w:rPr>
          <w:rFonts w:asciiTheme="minorEastAsia" w:hAnsiTheme="minorEastAsia" w:cs="宋体"/>
          <w:b/>
          <w:bCs/>
        </w:rPr>
        <w:t>/</w:t>
      </w:r>
      <w:r w:rsidRPr="00DE284B">
        <w:rPr>
          <w:rFonts w:asciiTheme="minorEastAsia" w:hAnsiTheme="minorEastAsia" w:cs="宋体" w:hint="eastAsia"/>
          <w:b/>
          <w:bCs/>
        </w:rPr>
        <w:t>年）</w:t>
      </w:r>
    </w:p>
    <w:tbl>
      <w:tblPr>
        <w:tblStyle w:val="ab"/>
        <w:tblW w:w="9128" w:type="dxa"/>
        <w:jc w:val="center"/>
        <w:tblLook w:val="0000" w:firstRow="0" w:lastRow="0" w:firstColumn="0" w:lastColumn="0" w:noHBand="0" w:noVBand="0"/>
      </w:tblPr>
      <w:tblGrid>
        <w:gridCol w:w="568"/>
        <w:gridCol w:w="2109"/>
        <w:gridCol w:w="780"/>
        <w:gridCol w:w="820"/>
        <w:gridCol w:w="1240"/>
        <w:gridCol w:w="776"/>
        <w:gridCol w:w="992"/>
        <w:gridCol w:w="992"/>
        <w:gridCol w:w="851"/>
      </w:tblGrid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科类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学费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代收书费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建筑环境与设备工程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给水排水工程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2875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专升本</w:t>
            </w:r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5070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5070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汽车检测与维修技术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理工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2645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文史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2300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音乐表演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</w:tr>
      <w:tr w:rsidR="00756DBB" w:rsidRPr="00DE284B" w:rsidTr="00DE284B">
        <w:trPr>
          <w:trHeight w:hRule="exact" w:val="312"/>
          <w:jc w:val="center"/>
        </w:trPr>
        <w:tc>
          <w:tcPr>
            <w:tcW w:w="568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109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动漫设计</w:t>
            </w:r>
            <w:proofErr w:type="gramEnd"/>
            <w:r w:rsidRPr="00DE284B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与制作</w:t>
            </w:r>
          </w:p>
        </w:tc>
        <w:tc>
          <w:tcPr>
            <w:tcW w:w="78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艺术</w:t>
            </w:r>
          </w:p>
        </w:tc>
        <w:tc>
          <w:tcPr>
            <w:tcW w:w="82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高起专</w:t>
            </w:r>
            <w:proofErr w:type="gramEnd"/>
          </w:p>
        </w:tc>
        <w:tc>
          <w:tcPr>
            <w:tcW w:w="1240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业余、函授</w:t>
            </w:r>
          </w:p>
        </w:tc>
        <w:tc>
          <w:tcPr>
            <w:tcW w:w="776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  <w:tc>
          <w:tcPr>
            <w:tcW w:w="992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56DBB" w:rsidRPr="00DE284B" w:rsidRDefault="00756DBB" w:rsidP="00293F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DE284B">
              <w:rPr>
                <w:rFonts w:asciiTheme="minorEastAsia" w:hAnsiTheme="minorEastAsia" w:cs="宋体"/>
                <w:kern w:val="0"/>
                <w:sz w:val="18"/>
                <w:szCs w:val="18"/>
              </w:rPr>
              <w:t>4680</w:t>
            </w:r>
          </w:p>
        </w:tc>
      </w:tr>
    </w:tbl>
    <w:p w:rsidR="00756DBB" w:rsidRPr="00DE284B" w:rsidRDefault="00756DBB" w:rsidP="00293FA0">
      <w:pPr>
        <w:spacing w:line="360" w:lineRule="atLeast"/>
        <w:jc w:val="center"/>
        <w:rPr>
          <w:rFonts w:asciiTheme="minorEastAsia" w:hAnsiTheme="minorEastAsia"/>
          <w:b/>
          <w:sz w:val="28"/>
          <w:szCs w:val="28"/>
        </w:rPr>
        <w:sectPr w:rsidR="00756DBB" w:rsidRPr="00DE284B" w:rsidSect="00756DBB">
          <w:pgSz w:w="11906" w:h="16838"/>
          <w:pgMar w:top="567" w:right="1644" w:bottom="567" w:left="1644" w:header="851" w:footer="992" w:gutter="0"/>
          <w:cols w:space="425"/>
          <w:docGrid w:type="lines" w:linePitch="312"/>
        </w:sectPr>
      </w:pPr>
    </w:p>
    <w:p w:rsidR="0094151F" w:rsidRPr="00DE284B" w:rsidRDefault="0094151F" w:rsidP="00BB76D2">
      <w:pPr>
        <w:spacing w:line="360" w:lineRule="atLeast"/>
        <w:rPr>
          <w:rFonts w:asciiTheme="minorEastAsia" w:hAnsiTheme="minorEastAsia"/>
          <w:sz w:val="16"/>
          <w:szCs w:val="16"/>
        </w:rPr>
      </w:pPr>
    </w:p>
    <w:sectPr w:rsidR="0094151F" w:rsidRPr="00DE284B" w:rsidSect="00382037">
      <w:pgSz w:w="11906" w:h="16838"/>
      <w:pgMar w:top="794" w:right="1797" w:bottom="510" w:left="1843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85" w:rsidRDefault="002C5485" w:rsidP="00A71316">
      <w:r>
        <w:separator/>
      </w:r>
    </w:p>
  </w:endnote>
  <w:endnote w:type="continuationSeparator" w:id="0">
    <w:p w:rsidR="002C5485" w:rsidRDefault="002C5485" w:rsidP="00A7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85" w:rsidRDefault="002C5485" w:rsidP="00A71316">
      <w:r>
        <w:separator/>
      </w:r>
    </w:p>
  </w:footnote>
  <w:footnote w:type="continuationSeparator" w:id="0">
    <w:p w:rsidR="002C5485" w:rsidRDefault="002C5485" w:rsidP="00A7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9F5"/>
    <w:multiLevelType w:val="hybridMultilevel"/>
    <w:tmpl w:val="FB6AA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9C7"/>
    <w:rsid w:val="00083836"/>
    <w:rsid w:val="001559C7"/>
    <w:rsid w:val="0015625E"/>
    <w:rsid w:val="00177879"/>
    <w:rsid w:val="00182157"/>
    <w:rsid w:val="001E7E27"/>
    <w:rsid w:val="0025347F"/>
    <w:rsid w:val="00270BA4"/>
    <w:rsid w:val="002818CF"/>
    <w:rsid w:val="00293FA0"/>
    <w:rsid w:val="002C5485"/>
    <w:rsid w:val="003445C1"/>
    <w:rsid w:val="003663F1"/>
    <w:rsid w:val="00372FEF"/>
    <w:rsid w:val="003754FD"/>
    <w:rsid w:val="00382037"/>
    <w:rsid w:val="003A4746"/>
    <w:rsid w:val="00421C17"/>
    <w:rsid w:val="00437C37"/>
    <w:rsid w:val="0048108E"/>
    <w:rsid w:val="00515FCE"/>
    <w:rsid w:val="00517DF9"/>
    <w:rsid w:val="00577DDF"/>
    <w:rsid w:val="005D3F3D"/>
    <w:rsid w:val="00620A4B"/>
    <w:rsid w:val="00756DBB"/>
    <w:rsid w:val="00773B78"/>
    <w:rsid w:val="00776AE8"/>
    <w:rsid w:val="007A6B49"/>
    <w:rsid w:val="007B6F55"/>
    <w:rsid w:val="008A51E3"/>
    <w:rsid w:val="00915890"/>
    <w:rsid w:val="0094151F"/>
    <w:rsid w:val="00957B65"/>
    <w:rsid w:val="009A2F1C"/>
    <w:rsid w:val="00A301B9"/>
    <w:rsid w:val="00A702FC"/>
    <w:rsid w:val="00A70BB4"/>
    <w:rsid w:val="00A71316"/>
    <w:rsid w:val="00A96228"/>
    <w:rsid w:val="00A97171"/>
    <w:rsid w:val="00AF580E"/>
    <w:rsid w:val="00B1601D"/>
    <w:rsid w:val="00B16074"/>
    <w:rsid w:val="00B25B26"/>
    <w:rsid w:val="00BA1ADF"/>
    <w:rsid w:val="00BB76D2"/>
    <w:rsid w:val="00C421E3"/>
    <w:rsid w:val="00CB77E5"/>
    <w:rsid w:val="00D378ED"/>
    <w:rsid w:val="00D801FC"/>
    <w:rsid w:val="00DE005C"/>
    <w:rsid w:val="00DE284B"/>
    <w:rsid w:val="00E10AB8"/>
    <w:rsid w:val="00E22078"/>
    <w:rsid w:val="00E56B1B"/>
    <w:rsid w:val="00EE1D15"/>
    <w:rsid w:val="00EE2E93"/>
    <w:rsid w:val="00F13DF8"/>
    <w:rsid w:val="00F40017"/>
    <w:rsid w:val="00F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6"/>
    <w:pPr>
      <w:widowControl w:val="0"/>
      <w:jc w:val="both"/>
    </w:pPr>
  </w:style>
  <w:style w:type="paragraph" w:styleId="3">
    <w:name w:val="heading 3"/>
    <w:basedOn w:val="a"/>
    <w:link w:val="3Char"/>
    <w:uiPriority w:val="99"/>
    <w:qFormat/>
    <w:rsid w:val="001559C7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1559C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59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1559C7"/>
    <w:rPr>
      <w:b/>
      <w:bCs/>
    </w:rPr>
  </w:style>
  <w:style w:type="paragraph" w:styleId="a5">
    <w:name w:val="List Paragraph"/>
    <w:basedOn w:val="a"/>
    <w:uiPriority w:val="99"/>
    <w:qFormat/>
    <w:rsid w:val="001559C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559C7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A71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1316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1316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20A4B"/>
    <w:rPr>
      <w:color w:val="800080" w:themeColor="followed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756DBB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756DBB"/>
  </w:style>
  <w:style w:type="table" w:styleId="ab">
    <w:name w:val="Table Grid"/>
    <w:basedOn w:val="a1"/>
    <w:uiPriority w:val="59"/>
    <w:rsid w:val="00756D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6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521F-AFC9-4452-8DF8-AE7BD1FC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2016-09-28T03:19:00Z</dcterms:created>
  <dc:creator>张洪</dc:creator>
  <lastModifiedBy>Skykey</lastModifiedBy>
  <dcterms:modified xsi:type="dcterms:W3CDTF">2016-10-09T08:15:00Z</dcterms:modified>
  <revision>11</revision>
</coreProperties>
</file>